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271"/>
        <w:gridCol w:w="9645"/>
      </w:tblGrid>
      <w:tr w:rsidR="004916AC" w:rsidRPr="008E45B1" w:rsidTr="008F0E93">
        <w:trPr>
          <w:trHeight w:val="829"/>
          <w:tblHeader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8E45B1" w:rsidRDefault="004916AC" w:rsidP="008F0E93">
            <w:pPr>
              <w:ind w:left="29" w:hanging="29"/>
              <w:jc w:val="center"/>
              <w:rPr>
                <w:b/>
              </w:rPr>
            </w:pPr>
            <w:r w:rsidRPr="008E45B1">
              <w:rPr>
                <w:b/>
                <w:sz w:val="22"/>
              </w:rPr>
              <w:t>Symbol efektu</w:t>
            </w:r>
          </w:p>
        </w:tc>
        <w:tc>
          <w:tcPr>
            <w:tcW w:w="96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706D22" w:rsidRDefault="004916AC" w:rsidP="008F0E93">
            <w:pPr>
              <w:ind w:left="29" w:hanging="29"/>
              <w:jc w:val="center"/>
              <w:rPr>
                <w:b/>
                <w:color w:val="002060"/>
              </w:rPr>
            </w:pPr>
            <w:r w:rsidRPr="00706D22">
              <w:rPr>
                <w:b/>
                <w:color w:val="002060"/>
                <w:sz w:val="22"/>
              </w:rPr>
              <w:t>EFEKTY UCZENIA SIĘ</w:t>
            </w:r>
          </w:p>
          <w:p w:rsidR="004916AC" w:rsidRPr="00706D22" w:rsidRDefault="004916AC" w:rsidP="008F0E93">
            <w:pPr>
              <w:ind w:left="29" w:hanging="29"/>
              <w:jc w:val="center"/>
              <w:rPr>
                <w:b/>
                <w:color w:val="FF0000"/>
                <w:sz w:val="6"/>
              </w:rPr>
            </w:pPr>
          </w:p>
          <w:p w:rsidR="004916AC" w:rsidRDefault="004916AC" w:rsidP="008F0E93">
            <w:pPr>
              <w:ind w:left="29" w:hanging="2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</w:rPr>
              <w:t>Filologia</w:t>
            </w:r>
          </w:p>
          <w:p w:rsidR="004916AC" w:rsidRPr="008E45B1" w:rsidRDefault="004916AC" w:rsidP="008F0E93">
            <w:pPr>
              <w:ind w:left="29" w:hanging="29"/>
              <w:jc w:val="center"/>
              <w:rPr>
                <w:b/>
              </w:rPr>
            </w:pPr>
            <w:r>
              <w:rPr>
                <w:b/>
                <w:color w:val="FF0000"/>
                <w:sz w:val="22"/>
              </w:rPr>
              <w:t>Praktyki studenckie</w:t>
            </w:r>
          </w:p>
        </w:tc>
      </w:tr>
      <w:tr w:rsidR="004916AC" w:rsidRPr="008E45B1" w:rsidTr="008F0E93">
        <w:trPr>
          <w:trHeight w:val="528"/>
        </w:trPr>
        <w:tc>
          <w:tcPr>
            <w:tcW w:w="109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8E45B1" w:rsidRDefault="004916AC" w:rsidP="008F0E93">
            <w:pPr>
              <w:ind w:hanging="29"/>
              <w:jc w:val="center"/>
              <w:rPr>
                <w:b/>
              </w:rPr>
            </w:pPr>
            <w:r w:rsidRPr="00706D22">
              <w:rPr>
                <w:b/>
              </w:rPr>
              <w:t xml:space="preserve">W zakresie </w:t>
            </w:r>
            <w:r w:rsidRPr="00706D22">
              <w:rPr>
                <w:b/>
                <w:color w:val="FF0000"/>
              </w:rPr>
              <w:t>wiedzy</w:t>
            </w:r>
            <w:r w:rsidRPr="00706D22">
              <w:rPr>
                <w:b/>
              </w:rPr>
              <w:t>: absolwent zna i rozumie</w:t>
            </w:r>
          </w:p>
        </w:tc>
      </w:tr>
      <w:tr w:rsidR="004916AC" w:rsidRPr="008E45B1" w:rsidTr="008F0E93">
        <w:trPr>
          <w:trHeight w:val="922"/>
        </w:trPr>
        <w:tc>
          <w:tcPr>
            <w:tcW w:w="127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F739CB" w:rsidRDefault="004916AC" w:rsidP="00F739CB">
            <w:pPr>
              <w:spacing w:before="40" w:after="40"/>
              <w:ind w:hanging="29"/>
              <w:rPr>
                <w:b/>
                <w:szCs w:val="24"/>
              </w:rPr>
            </w:pPr>
            <w:r w:rsidRPr="00F739CB">
              <w:rPr>
                <w:b/>
                <w:szCs w:val="24"/>
              </w:rPr>
              <w:t>K_W11</w:t>
            </w:r>
          </w:p>
        </w:tc>
        <w:tc>
          <w:tcPr>
            <w:tcW w:w="9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16AC" w:rsidRPr="00F739CB" w:rsidRDefault="004916AC" w:rsidP="00F739CB">
            <w:pPr>
              <w:rPr>
                <w:szCs w:val="24"/>
              </w:rPr>
            </w:pPr>
            <w:r w:rsidRPr="00F739CB">
              <w:rPr>
                <w:szCs w:val="24"/>
              </w:rPr>
              <w:t>Zna i rozumie podstawowe pojęcia i zasady z zakresu ochrony prawa autorskiego, ochrony własności przemysłowej oraz sposoby wykorzystywania narzędzi informatycznych</w:t>
            </w:r>
            <w:r w:rsidRPr="00F739CB">
              <w:rPr>
                <w:color w:val="4F81BD" w:themeColor="accent1"/>
                <w:szCs w:val="24"/>
              </w:rPr>
              <w:t xml:space="preserve"> </w:t>
            </w:r>
            <w:r w:rsidRPr="00F739CB">
              <w:rPr>
                <w:szCs w:val="24"/>
              </w:rPr>
              <w:t xml:space="preserve">w instytucji, w której realizowana jest praktyka studencka </w:t>
            </w:r>
          </w:p>
        </w:tc>
      </w:tr>
      <w:tr w:rsidR="004916AC" w:rsidRPr="008E45B1" w:rsidTr="008F0E93">
        <w:trPr>
          <w:trHeight w:val="624"/>
        </w:trPr>
        <w:tc>
          <w:tcPr>
            <w:tcW w:w="127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F739CB" w:rsidRDefault="004916AC" w:rsidP="00F739CB">
            <w:pPr>
              <w:spacing w:before="120" w:after="120"/>
              <w:rPr>
                <w:b/>
                <w:szCs w:val="24"/>
              </w:rPr>
            </w:pPr>
            <w:r w:rsidRPr="00F739CB">
              <w:rPr>
                <w:b/>
                <w:szCs w:val="24"/>
              </w:rPr>
              <w:t>K_W12</w:t>
            </w:r>
          </w:p>
        </w:tc>
        <w:tc>
          <w:tcPr>
            <w:tcW w:w="9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16AC" w:rsidRPr="00F739CB" w:rsidRDefault="004916AC" w:rsidP="00B30991">
            <w:pPr>
              <w:spacing w:before="120" w:after="120"/>
              <w:ind w:right="57"/>
              <w:rPr>
                <w:szCs w:val="24"/>
              </w:rPr>
            </w:pPr>
            <w:r w:rsidRPr="00F739CB">
              <w:rPr>
                <w:szCs w:val="24"/>
              </w:rPr>
              <w:t>Zna i rozumie podstawowe zasady tworzenia i rozwoju różnych form przedsiębiorczości, zna strukturę organizacyjną, zasady funkcjonowania, zadania, dokumentację wewnętrzną dotyczącą jednostki, w której odbywa praktykę oraz zasady bezpieczeństwa w środowisku pracy zawodowej</w:t>
            </w:r>
          </w:p>
        </w:tc>
      </w:tr>
      <w:tr w:rsidR="004916AC" w:rsidRPr="008E45B1" w:rsidTr="008F0E93">
        <w:trPr>
          <w:trHeight w:val="508"/>
        </w:trPr>
        <w:tc>
          <w:tcPr>
            <w:tcW w:w="1091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287256" w:rsidRDefault="004916AC" w:rsidP="008F0E93">
            <w:pPr>
              <w:ind w:hanging="29"/>
              <w:jc w:val="center"/>
              <w:rPr>
                <w:b/>
                <w:sz w:val="20"/>
                <w:szCs w:val="24"/>
              </w:rPr>
            </w:pPr>
            <w:r w:rsidRPr="00287256">
              <w:rPr>
                <w:b/>
                <w:sz w:val="20"/>
                <w:szCs w:val="24"/>
              </w:rPr>
              <w:t xml:space="preserve">W zakresie </w:t>
            </w:r>
            <w:r w:rsidRPr="00287256">
              <w:rPr>
                <w:b/>
                <w:color w:val="FF0000"/>
                <w:sz w:val="20"/>
                <w:szCs w:val="24"/>
              </w:rPr>
              <w:t>umiejętności</w:t>
            </w:r>
            <w:r w:rsidRPr="00287256">
              <w:rPr>
                <w:b/>
                <w:sz w:val="20"/>
                <w:szCs w:val="24"/>
              </w:rPr>
              <w:t>: potrafi</w:t>
            </w:r>
          </w:p>
        </w:tc>
      </w:tr>
      <w:tr w:rsidR="004916AC" w:rsidRPr="008E45B1" w:rsidTr="008F0E93">
        <w:trPr>
          <w:trHeight w:val="299"/>
        </w:trPr>
        <w:tc>
          <w:tcPr>
            <w:tcW w:w="127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F739CB" w:rsidRDefault="004916AC" w:rsidP="00F739CB">
            <w:pPr>
              <w:spacing w:before="120" w:after="120"/>
              <w:rPr>
                <w:b/>
                <w:szCs w:val="24"/>
              </w:rPr>
            </w:pPr>
            <w:r w:rsidRPr="00F739CB">
              <w:rPr>
                <w:b/>
                <w:szCs w:val="24"/>
              </w:rPr>
              <w:t>K_U0</w:t>
            </w:r>
            <w:r w:rsidR="00EB0393">
              <w:rPr>
                <w:b/>
                <w:szCs w:val="24"/>
              </w:rPr>
              <w:t>6</w:t>
            </w:r>
          </w:p>
        </w:tc>
        <w:tc>
          <w:tcPr>
            <w:tcW w:w="9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16AC" w:rsidRPr="00F739CB" w:rsidRDefault="004916AC" w:rsidP="00F739CB">
            <w:pPr>
              <w:spacing w:before="120" w:after="120"/>
              <w:ind w:right="57"/>
              <w:rPr>
                <w:szCs w:val="24"/>
              </w:rPr>
            </w:pPr>
            <w:r w:rsidRPr="00F739CB">
              <w:rPr>
                <w:szCs w:val="24"/>
              </w:rPr>
              <w:t>Potrafi pozyskiwać informacje z różnych źródeł, analizować, selekcjonować, przesyłać, przechowywać i zabezpieczać stosując odpowiednie narzędzia i technologie</w:t>
            </w:r>
          </w:p>
        </w:tc>
      </w:tr>
      <w:tr w:rsidR="00B46A46" w:rsidRPr="008E45B1" w:rsidTr="008F0E93">
        <w:trPr>
          <w:trHeight w:val="299"/>
        </w:trPr>
        <w:tc>
          <w:tcPr>
            <w:tcW w:w="127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46A46" w:rsidRPr="00F739CB" w:rsidRDefault="00B46A46" w:rsidP="00F739CB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K_U13</w:t>
            </w:r>
          </w:p>
        </w:tc>
        <w:tc>
          <w:tcPr>
            <w:tcW w:w="9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6A46" w:rsidRPr="00F739CB" w:rsidRDefault="00B46A46" w:rsidP="00F739CB">
            <w:pPr>
              <w:spacing w:before="120" w:after="120"/>
              <w:ind w:right="57"/>
              <w:rPr>
                <w:szCs w:val="24"/>
              </w:rPr>
            </w:pPr>
            <w:r w:rsidRPr="00F739CB">
              <w:rPr>
                <w:szCs w:val="24"/>
              </w:rPr>
              <w:t>W środowisku zawodowym potrafi wykorzystać nabytą wiedzę z zakresu studiowanej specjalizacji, potrafi planować i realizować powierzone zadania, doskonali swoje umiejętności związane z daną  sferą działalności zawodowej (techniki informacyjne, kompetencje językowe, zasady BHP, itp.)</w:t>
            </w:r>
          </w:p>
        </w:tc>
      </w:tr>
      <w:tr w:rsidR="004916AC" w:rsidRPr="008E45B1" w:rsidTr="008F0E93">
        <w:trPr>
          <w:trHeight w:val="299"/>
        </w:trPr>
        <w:tc>
          <w:tcPr>
            <w:tcW w:w="127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F739CB" w:rsidRDefault="004916AC" w:rsidP="00F739CB">
            <w:pPr>
              <w:spacing w:before="120" w:after="120"/>
              <w:rPr>
                <w:b/>
                <w:szCs w:val="24"/>
              </w:rPr>
            </w:pPr>
            <w:r w:rsidRPr="00F739CB">
              <w:rPr>
                <w:b/>
                <w:szCs w:val="24"/>
              </w:rPr>
              <w:t>K_U14</w:t>
            </w:r>
          </w:p>
        </w:tc>
        <w:tc>
          <w:tcPr>
            <w:tcW w:w="9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16AC" w:rsidRPr="00F739CB" w:rsidRDefault="004916AC" w:rsidP="00B30991">
            <w:pPr>
              <w:spacing w:before="120" w:after="120"/>
              <w:ind w:right="57"/>
              <w:rPr>
                <w:szCs w:val="24"/>
              </w:rPr>
            </w:pPr>
            <w:r w:rsidRPr="00F739CB">
              <w:rPr>
                <w:szCs w:val="24"/>
              </w:rPr>
              <w:t>Potrafi współdziałać i pracować w zespole przyjmując różne role i funkcje</w:t>
            </w:r>
          </w:p>
        </w:tc>
      </w:tr>
      <w:tr w:rsidR="004916AC" w:rsidRPr="00550306" w:rsidTr="008F0E93">
        <w:trPr>
          <w:trHeight w:val="299"/>
        </w:trPr>
        <w:tc>
          <w:tcPr>
            <w:tcW w:w="127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F739CB" w:rsidRDefault="004916AC" w:rsidP="00F739CB">
            <w:pPr>
              <w:spacing w:before="120" w:after="120"/>
              <w:rPr>
                <w:b/>
                <w:szCs w:val="24"/>
              </w:rPr>
            </w:pPr>
            <w:r w:rsidRPr="00F739CB">
              <w:rPr>
                <w:b/>
                <w:szCs w:val="24"/>
              </w:rPr>
              <w:t>K_U15</w:t>
            </w:r>
          </w:p>
        </w:tc>
        <w:tc>
          <w:tcPr>
            <w:tcW w:w="9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16AC" w:rsidRPr="00F739CB" w:rsidRDefault="004916AC" w:rsidP="00B30991">
            <w:pPr>
              <w:spacing w:before="120" w:after="120"/>
              <w:ind w:right="57"/>
              <w:rPr>
                <w:szCs w:val="24"/>
              </w:rPr>
            </w:pPr>
            <w:r w:rsidRPr="00F739CB">
              <w:rPr>
                <w:szCs w:val="24"/>
              </w:rPr>
              <w:t>Potrafi samodzielnie planować i realizować własne kształcenie, rozumie potrzebę doskonalenia swojego warsztatu zawodowego</w:t>
            </w:r>
          </w:p>
        </w:tc>
      </w:tr>
      <w:tr w:rsidR="004916AC" w:rsidRPr="008E45B1" w:rsidTr="008F0E93">
        <w:trPr>
          <w:trHeight w:val="471"/>
        </w:trPr>
        <w:tc>
          <w:tcPr>
            <w:tcW w:w="1091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287256" w:rsidRDefault="004916AC" w:rsidP="008F0E93">
            <w:pPr>
              <w:ind w:hanging="29"/>
              <w:jc w:val="center"/>
              <w:rPr>
                <w:b/>
                <w:sz w:val="20"/>
                <w:szCs w:val="24"/>
              </w:rPr>
            </w:pPr>
            <w:r w:rsidRPr="00287256">
              <w:rPr>
                <w:b/>
                <w:sz w:val="20"/>
                <w:szCs w:val="24"/>
              </w:rPr>
              <w:t xml:space="preserve">W zakresie </w:t>
            </w:r>
            <w:r w:rsidRPr="00287256">
              <w:rPr>
                <w:b/>
                <w:color w:val="FF0000"/>
                <w:sz w:val="20"/>
                <w:szCs w:val="24"/>
              </w:rPr>
              <w:t>kompetencji społecznych</w:t>
            </w:r>
            <w:r w:rsidRPr="00287256">
              <w:rPr>
                <w:b/>
                <w:sz w:val="20"/>
                <w:szCs w:val="24"/>
              </w:rPr>
              <w:t>: absolwent jest gotów do</w:t>
            </w:r>
          </w:p>
        </w:tc>
      </w:tr>
      <w:tr w:rsidR="004916AC" w:rsidRPr="008E45B1" w:rsidTr="008F0E93">
        <w:trPr>
          <w:trHeight w:val="283"/>
        </w:trPr>
        <w:tc>
          <w:tcPr>
            <w:tcW w:w="127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F739CB" w:rsidRDefault="004916AC" w:rsidP="00F739CB">
            <w:pPr>
              <w:spacing w:before="40" w:after="40"/>
              <w:ind w:hanging="29"/>
              <w:rPr>
                <w:b/>
                <w:szCs w:val="24"/>
              </w:rPr>
            </w:pPr>
            <w:r w:rsidRPr="00F739CB">
              <w:rPr>
                <w:b/>
                <w:szCs w:val="24"/>
              </w:rPr>
              <w:t>K_K</w:t>
            </w:r>
            <w:r w:rsidR="00F739CB" w:rsidRPr="00F739CB">
              <w:rPr>
                <w:b/>
                <w:szCs w:val="24"/>
              </w:rPr>
              <w:t>01</w:t>
            </w:r>
          </w:p>
        </w:tc>
        <w:tc>
          <w:tcPr>
            <w:tcW w:w="9645" w:type="dxa"/>
            <w:tcBorders>
              <w:right w:val="double" w:sz="4" w:space="0" w:color="auto"/>
            </w:tcBorders>
            <w:shd w:val="clear" w:color="auto" w:fill="auto"/>
          </w:tcPr>
          <w:p w:rsidR="004916AC" w:rsidRPr="00F739CB" w:rsidRDefault="00F739CB" w:rsidP="00F739CB">
            <w:pPr>
              <w:spacing w:before="40" w:after="40"/>
              <w:rPr>
                <w:szCs w:val="24"/>
              </w:rPr>
            </w:pPr>
            <w:r w:rsidRPr="00F739CB">
              <w:rPr>
                <w:szCs w:val="24"/>
              </w:rPr>
              <w:t>Jest gotów do krytycznej oceny posiadanej wiedzy i odbieranych treści, prawidłowo identyfikuje i rozstrzyga dylematy zawiązane z wykonywaniem zawodu, umiejętnie łącząc teorię z praktyką</w:t>
            </w:r>
          </w:p>
        </w:tc>
      </w:tr>
      <w:tr w:rsidR="004916AC" w:rsidRPr="008E45B1" w:rsidTr="008F0E93">
        <w:trPr>
          <w:trHeight w:val="283"/>
        </w:trPr>
        <w:tc>
          <w:tcPr>
            <w:tcW w:w="127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F739CB" w:rsidRDefault="004916AC" w:rsidP="00F739CB">
            <w:pPr>
              <w:spacing w:before="40" w:after="40"/>
              <w:ind w:hanging="29"/>
              <w:rPr>
                <w:b/>
                <w:szCs w:val="24"/>
              </w:rPr>
            </w:pPr>
            <w:r w:rsidRPr="00F739CB">
              <w:rPr>
                <w:b/>
                <w:szCs w:val="24"/>
              </w:rPr>
              <w:t>K_K</w:t>
            </w:r>
            <w:r w:rsidR="00F739CB" w:rsidRPr="00F739CB">
              <w:rPr>
                <w:b/>
                <w:szCs w:val="24"/>
              </w:rPr>
              <w:t>04</w:t>
            </w:r>
          </w:p>
        </w:tc>
        <w:tc>
          <w:tcPr>
            <w:tcW w:w="9645" w:type="dxa"/>
            <w:tcBorders>
              <w:right w:val="double" w:sz="4" w:space="0" w:color="auto"/>
            </w:tcBorders>
            <w:shd w:val="clear" w:color="auto" w:fill="auto"/>
          </w:tcPr>
          <w:p w:rsidR="004916AC" w:rsidRPr="00F739CB" w:rsidRDefault="00F739CB" w:rsidP="00F739CB">
            <w:pPr>
              <w:spacing w:before="40" w:after="40"/>
              <w:rPr>
                <w:szCs w:val="24"/>
              </w:rPr>
            </w:pPr>
            <w:r w:rsidRPr="00F739CB">
              <w:rPr>
                <w:szCs w:val="24"/>
              </w:rPr>
              <w:t>Jest gotów do poszukiwania i inicjowania nowych rozwiązań, do myślenia i działania w sposób przedsiębiorczy, kreatywny i odpowiedzialny pozwalający na funkcjonowanie w realiach zawodowych</w:t>
            </w:r>
          </w:p>
        </w:tc>
      </w:tr>
      <w:tr w:rsidR="004916AC" w:rsidRPr="008E45B1" w:rsidTr="008F0E93">
        <w:trPr>
          <w:trHeight w:val="283"/>
        </w:trPr>
        <w:tc>
          <w:tcPr>
            <w:tcW w:w="127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16AC" w:rsidRPr="00F739CB" w:rsidRDefault="004916AC" w:rsidP="00F739CB">
            <w:pPr>
              <w:spacing w:before="120" w:after="120"/>
              <w:rPr>
                <w:b/>
                <w:szCs w:val="24"/>
              </w:rPr>
            </w:pPr>
            <w:r w:rsidRPr="00F739CB">
              <w:rPr>
                <w:b/>
                <w:szCs w:val="24"/>
              </w:rPr>
              <w:t>K_K</w:t>
            </w:r>
            <w:r w:rsidR="00F739CB" w:rsidRPr="00F739CB">
              <w:rPr>
                <w:b/>
                <w:szCs w:val="24"/>
              </w:rPr>
              <w:t>05</w:t>
            </w:r>
          </w:p>
        </w:tc>
        <w:tc>
          <w:tcPr>
            <w:tcW w:w="96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6AC" w:rsidRPr="00F739CB" w:rsidRDefault="00F739CB" w:rsidP="00B30991">
            <w:pPr>
              <w:spacing w:before="120" w:after="120"/>
              <w:ind w:right="57"/>
              <w:rPr>
                <w:szCs w:val="24"/>
              </w:rPr>
            </w:pPr>
            <w:r w:rsidRPr="00F739CB">
              <w:rPr>
                <w:szCs w:val="24"/>
              </w:rPr>
              <w:t>Jest gotów do odpowiedzialnego planowania i realizacji powierzonych zadań dzięki umiejętnościom nabytym podczas odbywania praktyk zawodowych</w:t>
            </w:r>
          </w:p>
        </w:tc>
      </w:tr>
    </w:tbl>
    <w:p w:rsidR="004916AC" w:rsidRDefault="004916AC" w:rsidP="004916AC">
      <w:pPr>
        <w:rPr>
          <w:sz w:val="22"/>
        </w:rPr>
      </w:pPr>
    </w:p>
    <w:p w:rsidR="00066246" w:rsidRDefault="00066246"/>
    <w:sectPr w:rsidR="00066246" w:rsidSect="0006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4916AC"/>
    <w:rsid w:val="00066246"/>
    <w:rsid w:val="004916AC"/>
    <w:rsid w:val="00B16C13"/>
    <w:rsid w:val="00B30991"/>
    <w:rsid w:val="00B46A46"/>
    <w:rsid w:val="00B55248"/>
    <w:rsid w:val="00BB0EEC"/>
    <w:rsid w:val="00E24631"/>
    <w:rsid w:val="00EB0393"/>
    <w:rsid w:val="00F7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2023-08-05T12:45:00Z</dcterms:created>
  <dcterms:modified xsi:type="dcterms:W3CDTF">2023-08-14T15:27:00Z</dcterms:modified>
</cp:coreProperties>
</file>