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6" w:rsidRPr="00303B9F" w:rsidRDefault="00FA3206" w:rsidP="00FA3206">
      <w:pPr>
        <w:tabs>
          <w:tab w:val="left" w:pos="3544"/>
        </w:tabs>
        <w:jc w:val="right"/>
        <w:rPr>
          <w:sz w:val="16"/>
          <w:szCs w:val="16"/>
        </w:rPr>
      </w:pPr>
      <w:r w:rsidRPr="00303B9F">
        <w:rPr>
          <w:sz w:val="16"/>
          <w:szCs w:val="16"/>
        </w:rPr>
        <w:t xml:space="preserve">Załącznik do uchwały numer </w:t>
      </w:r>
      <w:r>
        <w:rPr>
          <w:sz w:val="16"/>
          <w:szCs w:val="16"/>
        </w:rPr>
        <w:t>1</w:t>
      </w:r>
      <w:r w:rsidRPr="008B65B5">
        <w:rPr>
          <w:sz w:val="16"/>
          <w:szCs w:val="16"/>
        </w:rPr>
        <w:t>/</w:t>
      </w:r>
      <w:r>
        <w:rPr>
          <w:sz w:val="16"/>
          <w:szCs w:val="16"/>
        </w:rPr>
        <w:t>CXLI</w:t>
      </w:r>
      <w:r w:rsidRPr="008B65B5">
        <w:rPr>
          <w:sz w:val="16"/>
          <w:szCs w:val="16"/>
        </w:rPr>
        <w:t>/20</w:t>
      </w:r>
      <w:r>
        <w:rPr>
          <w:sz w:val="16"/>
          <w:szCs w:val="16"/>
        </w:rPr>
        <w:t>20</w:t>
      </w:r>
    </w:p>
    <w:p w:rsidR="00FA3206" w:rsidRDefault="00FA3206" w:rsidP="00FA3206">
      <w:pPr>
        <w:jc w:val="right"/>
        <w:rPr>
          <w:sz w:val="16"/>
          <w:szCs w:val="16"/>
        </w:rPr>
      </w:pPr>
      <w:r w:rsidRPr="00303B9F">
        <w:rPr>
          <w:sz w:val="16"/>
          <w:szCs w:val="16"/>
        </w:rPr>
        <w:t xml:space="preserve">Senatu Państwowej Wyższej Szkoły Zawodowej w Chełmie z dnia </w:t>
      </w:r>
      <w:r>
        <w:rPr>
          <w:sz w:val="16"/>
          <w:szCs w:val="16"/>
        </w:rPr>
        <w:t>28 kwietnia 2020</w:t>
      </w:r>
      <w:r w:rsidRPr="00303B9F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. </w:t>
      </w:r>
    </w:p>
    <w:p w:rsidR="00FA3206" w:rsidRDefault="00FA3206" w:rsidP="00FA320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303B9F">
        <w:rPr>
          <w:sz w:val="16"/>
          <w:szCs w:val="16"/>
        </w:rPr>
        <w:t xml:space="preserve">w sprawie </w:t>
      </w:r>
      <w:r>
        <w:rPr>
          <w:sz w:val="16"/>
          <w:szCs w:val="16"/>
        </w:rPr>
        <w:t xml:space="preserve">wprowadzenia zmian w </w:t>
      </w:r>
      <w:r w:rsidRPr="00303B9F">
        <w:rPr>
          <w:sz w:val="16"/>
          <w:szCs w:val="16"/>
        </w:rPr>
        <w:t>Regulamin</w:t>
      </w:r>
      <w:r>
        <w:rPr>
          <w:sz w:val="16"/>
          <w:szCs w:val="16"/>
        </w:rPr>
        <w:t>ie</w:t>
      </w:r>
      <w:r w:rsidRPr="00303B9F">
        <w:rPr>
          <w:sz w:val="16"/>
          <w:szCs w:val="16"/>
        </w:rPr>
        <w:t xml:space="preserve"> Studiów Państwowej Wyższej Szkoły Zawodowej w Chełmie</w:t>
      </w:r>
      <w:r>
        <w:rPr>
          <w:sz w:val="16"/>
          <w:szCs w:val="16"/>
        </w:rPr>
        <w:t xml:space="preserve"> </w:t>
      </w:r>
    </w:p>
    <w:p w:rsidR="00FA3206" w:rsidRDefault="00FA3206" w:rsidP="00FA3206">
      <w:pPr>
        <w:jc w:val="right"/>
        <w:rPr>
          <w:sz w:val="16"/>
          <w:szCs w:val="16"/>
        </w:rPr>
      </w:pPr>
    </w:p>
    <w:p w:rsidR="00FA3206" w:rsidRPr="00FA3206" w:rsidRDefault="00FA3206" w:rsidP="00FA3206">
      <w:pPr>
        <w:spacing w:before="240" w:after="120" w:line="276" w:lineRule="auto"/>
        <w:rPr>
          <w:b/>
          <w:color w:val="FF0000"/>
          <w:sz w:val="32"/>
          <w:szCs w:val="32"/>
        </w:rPr>
      </w:pPr>
      <w:r w:rsidRPr="00FA3206">
        <w:rPr>
          <w:b/>
          <w:color w:val="FF0000"/>
          <w:sz w:val="32"/>
          <w:szCs w:val="32"/>
        </w:rPr>
        <w:t>Procedura dyplomowania- wyciąg z regulaminu studiów</w:t>
      </w:r>
    </w:p>
    <w:p w:rsidR="00FA3206" w:rsidRDefault="00FA3206" w:rsidP="00FA3206">
      <w:pPr>
        <w:spacing w:before="240" w:after="120" w:line="276" w:lineRule="auto"/>
        <w:jc w:val="center"/>
        <w:rPr>
          <w:b/>
          <w:sz w:val="32"/>
          <w:szCs w:val="32"/>
        </w:rPr>
      </w:pPr>
    </w:p>
    <w:p w:rsidR="00FA3206" w:rsidRPr="0035789A" w:rsidRDefault="00FA3206" w:rsidP="00F01ABE">
      <w:pPr>
        <w:spacing w:before="120"/>
        <w:jc w:val="center"/>
        <w:rPr>
          <w:b/>
          <w:sz w:val="32"/>
          <w:szCs w:val="32"/>
        </w:rPr>
      </w:pPr>
      <w:r w:rsidRPr="0035789A">
        <w:rPr>
          <w:b/>
          <w:sz w:val="32"/>
          <w:szCs w:val="32"/>
        </w:rPr>
        <w:t>Regulamin Studiów</w:t>
      </w:r>
    </w:p>
    <w:p w:rsidR="00FA3206" w:rsidRDefault="00FA3206" w:rsidP="00F01ABE">
      <w:pPr>
        <w:spacing w:before="120"/>
        <w:jc w:val="center"/>
        <w:rPr>
          <w:b/>
          <w:sz w:val="32"/>
          <w:szCs w:val="32"/>
        </w:rPr>
      </w:pPr>
      <w:r w:rsidRPr="0035789A">
        <w:rPr>
          <w:b/>
          <w:sz w:val="32"/>
          <w:szCs w:val="32"/>
        </w:rPr>
        <w:t>Państwowej Wyższej Szkoły Zawodowej w Chełmie</w:t>
      </w:r>
    </w:p>
    <w:p w:rsidR="004F3916" w:rsidRDefault="005462D5" w:rsidP="00F01ABE">
      <w:pPr>
        <w:tabs>
          <w:tab w:val="left" w:pos="-354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35789A">
        <w:rPr>
          <w:b/>
          <w:sz w:val="28"/>
          <w:szCs w:val="28"/>
        </w:rPr>
        <w:t>9. Praca dyplomowa</w:t>
      </w:r>
    </w:p>
    <w:p w:rsidR="005462D5" w:rsidRPr="004F3916" w:rsidRDefault="00364770" w:rsidP="004F3916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F22EFA">
        <w:rPr>
          <w:b/>
          <w:bCs/>
          <w:color w:val="000000"/>
        </w:rPr>
        <w:t>§</w:t>
      </w:r>
      <w:r w:rsidR="004F3916">
        <w:rPr>
          <w:b/>
          <w:bCs/>
          <w:color w:val="000000"/>
        </w:rPr>
        <w:t xml:space="preserve"> 59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 xml:space="preserve">Student zobowiązany jest wykonać i złożyć </w:t>
      </w:r>
      <w:r w:rsidRPr="0035789A">
        <w:rPr>
          <w:rStyle w:val="highlight"/>
        </w:rPr>
        <w:t>prac</w:t>
      </w:r>
      <w:r w:rsidRPr="0035789A">
        <w:t>ę dyplomową.</w:t>
      </w:r>
    </w:p>
    <w:p w:rsidR="005462D5" w:rsidRPr="001A2FB5" w:rsidRDefault="005462D5" w:rsidP="005462D5">
      <w:pPr>
        <w:numPr>
          <w:ilvl w:val="1"/>
          <w:numId w:val="7"/>
        </w:numPr>
        <w:spacing w:line="276" w:lineRule="auto"/>
        <w:jc w:val="both"/>
        <w:rPr>
          <w:strike/>
          <w:color w:val="00B050"/>
        </w:rPr>
      </w:pPr>
      <w:r w:rsidRPr="0037285E">
        <w:t>Pracę dyplomową student wykonuje pod kierunkiem uprawnionego nauczyciela akademickiego Uczelni. W przypadku studiów drugiego stopnia i jednolitych studiów magisterskich pracę dyplomową student wykonuje pod kierunkiem nauczyciela akademickiego posiadającego co najmniej stopień naukowy doktora. Dyrektor instytutu może upoważnić do kierowania pracą dyplomową nauczyciela akademickiego spoza Uczelni.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>Praca dyplomowa jest samodzielnym opracowaniem określonego zagadnienia prezentującym ogólną wiedzę i umiejętności studenta związane z danym kierunkiem studiów, poziomem</w:t>
      </w:r>
      <w:r w:rsidRPr="0035789A">
        <w:br/>
        <w:t>i profilem kształcenia oraz umiejętności samodzielnego analizowania i wnioskowania.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>Pracę dyplomową może stanowić w szczególności praca pisemna, opublikowany artykuł, praca projektowa, w tym projekt i wykonanie programu lub systemu komputerowego, oraz praca konstrukcyjna, technologiczna lub artystyczna.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>Praca dyplomowa wykonywana jest w języku w jakim prowadzone jest seminarium dyplomowe.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 xml:space="preserve">Na wniosek studenta, pozytywnie zaopiniowany przez promotora pracy dyplomowej, Rektor może wyrazić zgodę na przygotowanie pracy dyplomowej w innym języku, niż język w jakim prowadzone jest seminarium dyplomowe. </w:t>
      </w:r>
    </w:p>
    <w:p w:rsidR="005462D5" w:rsidRPr="0035789A" w:rsidRDefault="005462D5" w:rsidP="005462D5">
      <w:pPr>
        <w:numPr>
          <w:ilvl w:val="1"/>
          <w:numId w:val="7"/>
        </w:numPr>
        <w:spacing w:line="276" w:lineRule="auto"/>
        <w:jc w:val="both"/>
      </w:pPr>
      <w:r w:rsidRPr="0035789A">
        <w:t>Student przygotowujący pracę dyplomową w języku obcym, zobowiązany jest złożyć wraz</w:t>
      </w:r>
      <w:r w:rsidRPr="0035789A">
        <w:br/>
        <w:t xml:space="preserve">z pracą streszczenie w tłumaczeniu na język polski. Recenzja pracy dyplomowej przygotowanej w języku obcym sporządzana jest w języku polskim albo w języku obcym i w języku polskim. </w:t>
      </w:r>
    </w:p>
    <w:p w:rsidR="004F3916" w:rsidRPr="004F3916" w:rsidRDefault="004F3916" w:rsidP="004F3916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F22EFA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60</w:t>
      </w:r>
    </w:p>
    <w:p w:rsidR="005462D5" w:rsidRPr="0035789A" w:rsidRDefault="005462D5" w:rsidP="005462D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5789A">
        <w:t>Przy ustalaniu tematu pracy dyplomowej bierze się pod uwagę zainteresowania naukowe studenta oraz plan naukowy kadry, a także możliwość wykonania jej w terminie. Temat i zakres pracy dyplomowej powinien być zgodny z efektami uczenia się dla danego kierunku i specjalności studiów.</w:t>
      </w:r>
    </w:p>
    <w:p w:rsidR="005462D5" w:rsidRPr="0035789A" w:rsidRDefault="005462D5" w:rsidP="005462D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5789A">
        <w:t>Temat pracy dyplomowej winien być ustalony nie później niż przed rozpoczęciem ostatniego semestru studiów i zatwierdzony przez dyrektora instytutu.</w:t>
      </w:r>
    </w:p>
    <w:p w:rsidR="005462D5" w:rsidRPr="0035789A" w:rsidRDefault="005462D5" w:rsidP="005462D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5789A">
        <w:t>W uzasadnionych wypadkach można dokonać zmiany tematu pracy dyplomowej. Zmiana tematu pracy dyplomowej może być dokonana na uzasadniony wniosek studenta lub promotora i jest zatwierdzona przez dyrektora instytutu.</w:t>
      </w:r>
    </w:p>
    <w:p w:rsidR="005462D5" w:rsidRPr="0035789A" w:rsidRDefault="005462D5" w:rsidP="005462D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5789A">
        <w:t xml:space="preserve">W razie dłuższej nieobecności promotora, dyrektor instytutu wyznacza osobę, która przejmuje obowiązek kierowania pracą. </w:t>
      </w:r>
    </w:p>
    <w:p w:rsidR="005462D5" w:rsidRPr="0035789A" w:rsidRDefault="005462D5" w:rsidP="005462D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5789A">
        <w:rPr>
          <w:sz w:val="23"/>
          <w:szCs w:val="23"/>
        </w:rPr>
        <w:t xml:space="preserve">Jeżeli zaistniały przyczyny leżące po stronie promotora, które mogłyby wpłynąć na istotne opóźnienie jej złożenia, na wniosek studenta, </w:t>
      </w:r>
      <w:r w:rsidRPr="0035789A">
        <w:t>dyrektor instytutu wyznacza osobę, która przejmuje obowiązek kierowania pracą.</w:t>
      </w:r>
      <w:r w:rsidRPr="0035789A">
        <w:rPr>
          <w:sz w:val="23"/>
          <w:szCs w:val="23"/>
        </w:rPr>
        <w:t xml:space="preserve"> Zmiana promotora w okresie ostatnich sześciu miesięcy przed terminem ukończenia studiów stanowi podstawę do przedłużenia terminu jej złożenia na zasadach określonych w § 61 ust. 4.</w:t>
      </w:r>
    </w:p>
    <w:p w:rsidR="004F3916" w:rsidRPr="004F3916" w:rsidRDefault="004F3916" w:rsidP="004F3916">
      <w:pPr>
        <w:pStyle w:val="Akapitzlist"/>
        <w:tabs>
          <w:tab w:val="left" w:pos="-3544"/>
        </w:tabs>
        <w:spacing w:before="240" w:after="240" w:line="276" w:lineRule="auto"/>
        <w:ind w:left="1060"/>
        <w:jc w:val="center"/>
        <w:rPr>
          <w:b/>
          <w:sz w:val="28"/>
          <w:szCs w:val="28"/>
        </w:rPr>
      </w:pPr>
      <w:r w:rsidRPr="004F3916">
        <w:rPr>
          <w:b/>
          <w:bCs/>
          <w:color w:val="000000"/>
        </w:rPr>
        <w:lastRenderedPageBreak/>
        <w:t>§</w:t>
      </w:r>
      <w:r>
        <w:rPr>
          <w:b/>
          <w:bCs/>
          <w:color w:val="000000"/>
        </w:rPr>
        <w:t xml:space="preserve"> 61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>Złożenie zaakceptowanej przez promotora pracy dyplomowej stanowi warunek zaliczenia seminarium dyplomowego lub odpowiednio innych zajęć, w ramach których przygotowywana jest praca dyplomowa.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>Studenci studiów stacjonarnych i niestacjonarnych zobowiązani są złożyć pracę dyplomową</w:t>
      </w:r>
      <w:r w:rsidRPr="0035789A">
        <w:br/>
        <w:t>w formie pisemnej w trzech egzemplarzach oraz dodatkowym egzemplarzu w formie elektronicznej, określonej przez dyrektora instytutu, a także umieścić ją na indywidualnym koncie studenta w uczelnianym systemie informatycznym.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 xml:space="preserve">Zaakceptowana przez promotora praca dyplomowa powinna być złożona nie później niż do końca marca w przypadku studiów kończących się w semestrze zimowym oraz nie później niż do końca września w przypadku studiów kończących się w semestrze letnim. 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 xml:space="preserve">Na uzasadniony wniosek studenta, pozytywnie zaopiniowany przez promotora pracy, dyrektor instytutu może wyrazić zgodę na wydłużenie terminu, o którym mowa w ust. 3, jednakże nie później niż do końca maja w przypadku studiów kończących się w semestrze zimowym i nie później niż do końca listopada w przypadku studiów kończących się w semestrze letnim. 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>Student, któremu do zaliczenia ostatniego semestru studiów brakuje wyłącznie zaliczenia seminarium dyplomowego lub odpowiednio innych zajęć, w ramach których przygotowywana jest praca dyplomowa może, za zgodą dyrektora instytutu,  przedmiot ten powtórzyć, bez obowiązku uzupełnienia różnic programowych wynikających ze zmiany programu studiów.</w:t>
      </w:r>
    </w:p>
    <w:p w:rsidR="005462D5" w:rsidRPr="0035789A" w:rsidRDefault="005462D5" w:rsidP="005462D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5789A">
        <w:t>Powtórzenie seminarium dyplomowego lub odpowiednio innych zajęć, w ramach których przygotowywana jest praca dyplomowa wymaga powtórnego uczestnictwa w zajęciach</w:t>
      </w:r>
      <w:r w:rsidRPr="0035789A">
        <w:br/>
        <w:t>w odpowiednim semestrze kolejnego roku akademickiego, określonym przez dyrektora instytutu. Powtarzanie seminarium dyplomowego lub odpowiednio innych zajęć, w ramach których przygotowywana jest praca dyplomowa jest odpłatne.</w:t>
      </w:r>
    </w:p>
    <w:p w:rsidR="004F3916" w:rsidRPr="004F3916" w:rsidRDefault="004F3916" w:rsidP="004F3916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F22EFA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62</w:t>
      </w:r>
    </w:p>
    <w:p w:rsidR="005462D5" w:rsidRPr="0035789A" w:rsidRDefault="005462D5" w:rsidP="005462D5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35789A">
        <w:t xml:space="preserve">Praca dyplomowa jest poddawana procedurze </w:t>
      </w:r>
      <w:proofErr w:type="spellStart"/>
      <w:r w:rsidRPr="0035789A">
        <w:t>antyplagiatowej</w:t>
      </w:r>
      <w:proofErr w:type="spellEnd"/>
      <w:r w:rsidRPr="0035789A">
        <w:t>. Tryb oraz zasady procedury określa Rektor Uczelni.</w:t>
      </w:r>
    </w:p>
    <w:p w:rsidR="005462D5" w:rsidRPr="0035789A" w:rsidRDefault="005462D5" w:rsidP="005462D5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35789A">
        <w:t>Oceny pracy dyplomowej dokonują niezależnie promotor pracy oraz recenzent.</w:t>
      </w:r>
    </w:p>
    <w:p w:rsidR="005462D5" w:rsidRPr="0035789A" w:rsidRDefault="005462D5" w:rsidP="005462D5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35789A">
        <w:t>Jeśli jedna z ocen jest niedostateczna, przed podjęciem decyzji o dopuszczeniu studenta do egzaminu dyplomowego dyrektor instytutu zasięga opinii dodatkowego recenzenta.</w:t>
      </w:r>
    </w:p>
    <w:p w:rsidR="005462D5" w:rsidRPr="0035789A" w:rsidRDefault="005462D5" w:rsidP="005462D5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35789A">
        <w:t xml:space="preserve">Jeśli ocena dodatkowego recenzenta jest niedostateczna, to ostateczna ocena pracy jest niedostateczna. W takim wypadku dyrektor instytutu podejmuje decyzję co do możliwości i terminu poprawiania pracy dyplomowej. </w:t>
      </w:r>
    </w:p>
    <w:p w:rsidR="005462D5" w:rsidRPr="0035789A" w:rsidRDefault="005462D5" w:rsidP="005462D5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35789A">
        <w:rPr>
          <w:b/>
          <w:sz w:val="28"/>
          <w:szCs w:val="28"/>
        </w:rPr>
        <w:t>10. Egzamin dyplomowy</w:t>
      </w:r>
    </w:p>
    <w:p w:rsidR="004F3916" w:rsidRPr="004F3916" w:rsidRDefault="004F3916" w:rsidP="004F3916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4F3916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63</w:t>
      </w:r>
    </w:p>
    <w:p w:rsidR="005462D5" w:rsidRPr="0035789A" w:rsidRDefault="005462D5" w:rsidP="005462D5">
      <w:pPr>
        <w:spacing w:line="276" w:lineRule="auto"/>
        <w:jc w:val="both"/>
      </w:pPr>
      <w:r w:rsidRPr="0035789A">
        <w:t>Warunkiem dopuszczenia do egzaminu dyplomowego jest:</w:t>
      </w:r>
    </w:p>
    <w:p w:rsidR="005462D5" w:rsidRPr="0035789A" w:rsidRDefault="005462D5" w:rsidP="005462D5">
      <w:pPr>
        <w:numPr>
          <w:ilvl w:val="2"/>
          <w:numId w:val="7"/>
        </w:numPr>
        <w:spacing w:line="276" w:lineRule="auto"/>
        <w:jc w:val="both"/>
      </w:pPr>
      <w:r w:rsidRPr="0035789A">
        <w:t>osiągnięcie efektów uczenia się wynikających z programu studiów oraz uzyskanie odpowiedniej liczby punktów ECTS;</w:t>
      </w:r>
    </w:p>
    <w:p w:rsidR="005462D5" w:rsidRPr="0035789A" w:rsidRDefault="005462D5" w:rsidP="005462D5">
      <w:pPr>
        <w:numPr>
          <w:ilvl w:val="2"/>
          <w:numId w:val="7"/>
        </w:numPr>
        <w:spacing w:line="276" w:lineRule="auto"/>
        <w:jc w:val="both"/>
      </w:pPr>
      <w:r w:rsidRPr="0035789A">
        <w:t>uzyskanie zaliczeń wszystkich zajęć, praktyk zawodowych i ćwiczeń terenowych oraz złożenie wszystkich egzaminów objętych planem studiów;</w:t>
      </w:r>
    </w:p>
    <w:p w:rsidR="005462D5" w:rsidRPr="0035789A" w:rsidRDefault="005462D5" w:rsidP="005462D5">
      <w:pPr>
        <w:numPr>
          <w:ilvl w:val="2"/>
          <w:numId w:val="7"/>
        </w:numPr>
        <w:spacing w:line="276" w:lineRule="auto"/>
        <w:jc w:val="both"/>
      </w:pPr>
      <w:r w:rsidRPr="0035789A">
        <w:t>uzyskanie pozytywnej oceny z pracy dyplomowej;</w:t>
      </w:r>
    </w:p>
    <w:p w:rsidR="005462D5" w:rsidRDefault="005462D5" w:rsidP="005462D5">
      <w:pPr>
        <w:numPr>
          <w:ilvl w:val="2"/>
          <w:numId w:val="7"/>
        </w:numPr>
        <w:spacing w:line="276" w:lineRule="auto"/>
        <w:jc w:val="both"/>
      </w:pPr>
      <w:r w:rsidRPr="0035789A">
        <w:t>złożenie wszystkich wymaganych dokumentów określonych przez dyrektora instytutu.</w:t>
      </w:r>
    </w:p>
    <w:p w:rsidR="00F01ABE" w:rsidRDefault="00F01ABE" w:rsidP="00F01ABE">
      <w:pPr>
        <w:spacing w:line="276" w:lineRule="auto"/>
        <w:jc w:val="both"/>
      </w:pPr>
    </w:p>
    <w:p w:rsidR="00F01ABE" w:rsidRPr="0035789A" w:rsidRDefault="00F01ABE" w:rsidP="00F01ABE">
      <w:pPr>
        <w:spacing w:line="276" w:lineRule="auto"/>
        <w:jc w:val="both"/>
      </w:pPr>
    </w:p>
    <w:p w:rsidR="004F3916" w:rsidRPr="004F3916" w:rsidRDefault="004F3916" w:rsidP="004F3916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4F3916">
        <w:rPr>
          <w:b/>
          <w:bCs/>
          <w:color w:val="000000"/>
        </w:rPr>
        <w:lastRenderedPageBreak/>
        <w:t>§</w:t>
      </w:r>
      <w:r>
        <w:rPr>
          <w:b/>
          <w:bCs/>
          <w:color w:val="000000"/>
        </w:rPr>
        <w:t xml:space="preserve"> 64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Egzamin dyplomowy przeprowadza komisja powołana przez dyrektora instytutu.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Przewodniczącym komisji egzaminu dyplomowego może być tylko nauczyciel akademicki posiadający co najmniej stopień naukowy doktora.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Termin egzaminu ustala dyrektor instytutu. Egzamin dyplomowy powinien odbyć się w terminie nie dłuższym niż trzy miesiące od daty złożenia pracy dyplomowej.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Na uzasadniony wniosek studenta, dyrektor instytutu może wyznaczyć egzamin dyplomowy</w:t>
      </w:r>
      <w:r w:rsidRPr="0035789A">
        <w:br/>
        <w:t xml:space="preserve">w terminie przekraczającym trzy miesiące, jednakże nie później niż cztery miesiące od daty złożenia pracy. 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Dyrektor instytutu może ustalić indywidualny termin egzaminu dyplomowego dla studenta, który złożył pracę dyplomową z wyprzedzeniem obowiązujących terminów.</w:t>
      </w:r>
    </w:p>
    <w:p w:rsidR="005462D5" w:rsidRPr="0035789A" w:rsidRDefault="005462D5" w:rsidP="005462D5">
      <w:pPr>
        <w:numPr>
          <w:ilvl w:val="1"/>
          <w:numId w:val="8"/>
        </w:numPr>
        <w:spacing w:line="276" w:lineRule="auto"/>
        <w:jc w:val="both"/>
      </w:pPr>
      <w:r w:rsidRPr="0035789A">
        <w:t>Na wniosek studenta lub promotora, złożony nie później niż w dniu złożenia pracy, egzamin dyplomowy może mieć formę otwartą. Decyzję o przeprowadzeniu otwartego egzaminu dyplomowego podejmuje dyrektor instytutu.</w:t>
      </w:r>
    </w:p>
    <w:p w:rsidR="005462D5" w:rsidRPr="0035789A" w:rsidRDefault="005462D5" w:rsidP="005462D5">
      <w:pPr>
        <w:numPr>
          <w:ilvl w:val="1"/>
          <w:numId w:val="8"/>
        </w:numPr>
        <w:tabs>
          <w:tab w:val="left" w:pos="709"/>
          <w:tab w:val="left" w:pos="851"/>
        </w:tabs>
        <w:spacing w:line="276" w:lineRule="auto"/>
        <w:jc w:val="both"/>
      </w:pPr>
      <w:r w:rsidRPr="0035789A">
        <w:t>Na wszystkich kierunkach studiów, z wyjątkiem kierunku Pielęgniarstwo, egzamin dyplomowy jest egzaminem ustnym i obejmuje:</w:t>
      </w:r>
    </w:p>
    <w:p w:rsidR="005462D5" w:rsidRPr="0035789A" w:rsidRDefault="005462D5" w:rsidP="005462D5">
      <w:pPr>
        <w:pStyle w:val="Default"/>
        <w:numPr>
          <w:ilvl w:val="2"/>
          <w:numId w:val="8"/>
        </w:numPr>
        <w:spacing w:line="276" w:lineRule="auto"/>
        <w:jc w:val="both"/>
        <w:rPr>
          <w:color w:val="auto"/>
        </w:rPr>
      </w:pPr>
      <w:r w:rsidRPr="0035789A">
        <w:rPr>
          <w:color w:val="auto"/>
        </w:rPr>
        <w:t>przedstawienie przez studenta treści pracy dyplomowej;</w:t>
      </w:r>
    </w:p>
    <w:p w:rsidR="005462D5" w:rsidRPr="0035789A" w:rsidRDefault="005462D5" w:rsidP="005462D5">
      <w:pPr>
        <w:pStyle w:val="Default"/>
        <w:numPr>
          <w:ilvl w:val="2"/>
          <w:numId w:val="8"/>
        </w:numPr>
        <w:spacing w:line="276" w:lineRule="auto"/>
        <w:jc w:val="both"/>
        <w:rPr>
          <w:color w:val="auto"/>
        </w:rPr>
      </w:pPr>
      <w:r w:rsidRPr="0035789A">
        <w:rPr>
          <w:color w:val="auto"/>
        </w:rPr>
        <w:t xml:space="preserve">odpowiedzi na pytania stawiane przez członków komisji. </w:t>
      </w:r>
    </w:p>
    <w:p w:rsidR="005462D5" w:rsidRPr="00A000D5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strike/>
          <w:color w:val="auto"/>
        </w:rPr>
      </w:pPr>
      <w:r w:rsidRPr="00B543A8">
        <w:rPr>
          <w:color w:val="auto"/>
        </w:rPr>
        <w:t>Na studiach pierwszego stopnia na kierunku Pielęgniarstwo egzamin dyplomowy składa się z części teoretycznej i praktycznej. Szczegółowy regulamin egzaminu dyplomowego na tych studiach ustala Rektor.</w:t>
      </w:r>
    </w:p>
    <w:p w:rsidR="005462D5" w:rsidRPr="0035789A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 w:rsidRPr="0035789A">
        <w:rPr>
          <w:color w:val="auto"/>
        </w:rPr>
        <w:t>Po zakończeniu egzaminu dyplomowego komisja ustala ocenę z egzaminu  dyplomowego.</w:t>
      </w:r>
    </w:p>
    <w:p w:rsidR="005462D5" w:rsidRPr="0035789A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 w:rsidRPr="0035789A">
        <w:rPr>
          <w:color w:val="auto"/>
        </w:rPr>
        <w:t>W przypadku, gdy egzamin dyplomowy ma formę egzaminu otwartego, uczestnicy egzaminu niebędący członkami komisji nie mogą zadawać pytań dyplomantowi oraz uczestniczyć</w:t>
      </w:r>
      <w:r w:rsidRPr="0035789A">
        <w:rPr>
          <w:color w:val="auto"/>
        </w:rPr>
        <w:br/>
        <w:t>w części niejawnej oceniającej egzamin.</w:t>
      </w:r>
    </w:p>
    <w:p w:rsidR="005462D5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 w:rsidRPr="0035789A">
        <w:rPr>
          <w:color w:val="auto"/>
        </w:rPr>
        <w:t>Egzamin dyplomowy przeprowadzany jest w języku, w którym prowadzone było seminarium dyplomowe. Na wniosek studenta, zaopiniowany przez przewodniczącego komisji egzaminu dyplomowego i zatwierdzony przez dyrektora instytutu, Rektor może wyrazić zgodę na przeprowadzenie egzaminu dyplomowego w innym języku.</w:t>
      </w:r>
    </w:p>
    <w:p w:rsidR="005462D5" w:rsidRPr="00B543A8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 w:rsidRPr="00B543A8">
        <w:rPr>
          <w:color w:val="auto"/>
        </w:rPr>
        <w:t xml:space="preserve">Egzamin dyplomowy może odbywać się poza siedzibą Uczelni z wykorzystaniem technologii informatycznych zapewniających kontrolę jego przebiegu i rejestrację. </w:t>
      </w:r>
    </w:p>
    <w:p w:rsidR="005462D5" w:rsidRPr="0057300B" w:rsidRDefault="005462D5" w:rsidP="005462D5">
      <w:pPr>
        <w:pStyle w:val="Default"/>
        <w:numPr>
          <w:ilvl w:val="1"/>
          <w:numId w:val="8"/>
        </w:numPr>
        <w:spacing w:line="276" w:lineRule="auto"/>
        <w:jc w:val="both"/>
        <w:rPr>
          <w:color w:val="00B050"/>
        </w:rPr>
      </w:pPr>
      <w:r w:rsidRPr="00B543A8">
        <w:rPr>
          <w:color w:val="auto"/>
        </w:rPr>
        <w:t>Zasady przeprowadzania egzaminu dyplomowego z wykorzystaniem technologii informatycznych, o których mowa w ust. 12, Uczelnia udostępnia w Biuletynie Informacji Publicznej na swojej stronie podmiotowej.</w:t>
      </w:r>
    </w:p>
    <w:p w:rsidR="004F3916" w:rsidRPr="001D7A75" w:rsidRDefault="004F3916" w:rsidP="001D7A75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1D7A75">
        <w:rPr>
          <w:b/>
          <w:bCs/>
          <w:color w:val="000000"/>
        </w:rPr>
        <w:t>§</w:t>
      </w:r>
      <w:r w:rsidR="001D7A75">
        <w:rPr>
          <w:b/>
          <w:bCs/>
          <w:color w:val="000000"/>
        </w:rPr>
        <w:t xml:space="preserve"> 65</w:t>
      </w:r>
    </w:p>
    <w:p w:rsidR="005462D5" w:rsidRPr="0035789A" w:rsidRDefault="005462D5" w:rsidP="005462D5">
      <w:pPr>
        <w:numPr>
          <w:ilvl w:val="1"/>
          <w:numId w:val="9"/>
        </w:numPr>
        <w:spacing w:line="276" w:lineRule="auto"/>
        <w:jc w:val="both"/>
        <w:rPr>
          <w:strike/>
        </w:rPr>
      </w:pPr>
      <w:r w:rsidRPr="0035789A">
        <w:t>W przypadku uzyskania z egzaminu dyplomowego oceny niedostatecznej lub nieprzystąpienia do egzaminu w ustalonym terminie z przyczyn usprawiedliwionych, dyrektor instytutu wyznacza drugi, ostateczny termin egzaminu.</w:t>
      </w:r>
    </w:p>
    <w:p w:rsidR="005462D5" w:rsidRPr="0035789A" w:rsidRDefault="005462D5" w:rsidP="005462D5">
      <w:pPr>
        <w:numPr>
          <w:ilvl w:val="1"/>
          <w:numId w:val="9"/>
        </w:numPr>
        <w:spacing w:line="276" w:lineRule="auto"/>
        <w:jc w:val="both"/>
      </w:pPr>
      <w:r w:rsidRPr="0035789A">
        <w:t>Nieprzystąpienie do egzaminu z przyczyn nieusprawiedliwionych powoduje otrzymanie oceny niedostatecznej z egzaminu dyplomowego.</w:t>
      </w:r>
    </w:p>
    <w:p w:rsidR="005462D5" w:rsidRPr="0035789A" w:rsidRDefault="005462D5" w:rsidP="005462D5">
      <w:pPr>
        <w:numPr>
          <w:ilvl w:val="1"/>
          <w:numId w:val="9"/>
        </w:numPr>
        <w:spacing w:line="276" w:lineRule="auto"/>
        <w:jc w:val="both"/>
      </w:pPr>
      <w:r w:rsidRPr="0035789A">
        <w:t>Powtórny egzamin nie może się odbyć wcześniej niż przed upływem jednego miesiąca i nie później niż po upływie dwóch miesięcy od daty egzaminu pierwszego.</w:t>
      </w:r>
    </w:p>
    <w:p w:rsidR="005462D5" w:rsidRPr="0035789A" w:rsidRDefault="005462D5" w:rsidP="005462D5">
      <w:pPr>
        <w:numPr>
          <w:ilvl w:val="1"/>
          <w:numId w:val="9"/>
        </w:numPr>
        <w:spacing w:line="276" w:lineRule="auto"/>
        <w:jc w:val="both"/>
      </w:pPr>
      <w:r w:rsidRPr="0035789A">
        <w:t xml:space="preserve">Jeśli student przystępował do egzaminu dyplomowego dwukrotnie, to wynik uwzględniany przy obliczaniu ostatecznego wyniku studiów jest średnią arytmetyczną wyników obu egzaminów. </w:t>
      </w:r>
    </w:p>
    <w:p w:rsidR="005462D5" w:rsidRPr="0035789A" w:rsidRDefault="005462D5" w:rsidP="005462D5">
      <w:pPr>
        <w:numPr>
          <w:ilvl w:val="1"/>
          <w:numId w:val="9"/>
        </w:numPr>
        <w:spacing w:line="276" w:lineRule="auto"/>
        <w:jc w:val="both"/>
      </w:pPr>
      <w:r w:rsidRPr="0035789A">
        <w:t xml:space="preserve">W przypadku otrzymania oceny niedostatecznej lub nieprzystąpienia do egzaminu dyplomowego w drugim terminie, Rektor, na wniosek dyrektora instytutu skreśla studenta z listy studentów. </w:t>
      </w:r>
    </w:p>
    <w:p w:rsidR="004F3916" w:rsidRPr="001D7A75" w:rsidRDefault="004F3916" w:rsidP="001D7A75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1D7A75">
        <w:rPr>
          <w:b/>
          <w:bCs/>
          <w:color w:val="000000"/>
        </w:rPr>
        <w:lastRenderedPageBreak/>
        <w:t>§</w:t>
      </w:r>
      <w:r w:rsidR="001D7A75" w:rsidRPr="001D7A75">
        <w:rPr>
          <w:b/>
          <w:bCs/>
          <w:color w:val="000000"/>
        </w:rPr>
        <w:t xml:space="preserve"> 66</w:t>
      </w:r>
    </w:p>
    <w:p w:rsidR="005462D5" w:rsidRPr="0035789A" w:rsidRDefault="005462D5" w:rsidP="005462D5">
      <w:pPr>
        <w:numPr>
          <w:ilvl w:val="1"/>
          <w:numId w:val="10"/>
        </w:numPr>
        <w:spacing w:line="276" w:lineRule="auto"/>
        <w:jc w:val="both"/>
      </w:pPr>
      <w:r w:rsidRPr="0035789A">
        <w:t>Ukończenie studiów następuje po złożeniu egzaminu dyplomowego z wynikiem</w:t>
      </w:r>
      <w:r w:rsidRPr="0035789A">
        <w:br/>
        <w:t>co najmniej dostatecznym.</w:t>
      </w:r>
    </w:p>
    <w:p w:rsidR="005462D5" w:rsidRPr="0035789A" w:rsidRDefault="005462D5" w:rsidP="005462D5">
      <w:pPr>
        <w:numPr>
          <w:ilvl w:val="1"/>
          <w:numId w:val="10"/>
        </w:numPr>
        <w:spacing w:line="276" w:lineRule="auto"/>
        <w:jc w:val="both"/>
      </w:pPr>
      <w:r w:rsidRPr="0035789A">
        <w:t>Ostateczny wynik studiów stanowi sumę:</w:t>
      </w:r>
    </w:p>
    <w:p w:rsidR="005462D5" w:rsidRPr="0035789A" w:rsidRDefault="005462D5" w:rsidP="005462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64"/>
      </w:pPr>
      <w:r w:rsidRPr="0035789A">
        <w:t>0,5 oceny średniej ważonej z przebiegu studiów określonej wzorem:</w:t>
      </w:r>
    </w:p>
    <w:p w:rsidR="005462D5" w:rsidRPr="0035789A" w:rsidRDefault="005462D5" w:rsidP="005462D5">
      <w:pPr>
        <w:autoSpaceDE w:val="0"/>
        <w:autoSpaceDN w:val="0"/>
        <w:adjustRightInd w:val="0"/>
        <w:spacing w:line="276" w:lineRule="auto"/>
      </w:pPr>
    </w:p>
    <w:p w:rsidR="005462D5" w:rsidRPr="0035789A" w:rsidRDefault="005462D5" w:rsidP="005462D5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35789A">
        <w:t xml:space="preserve">       ocena średnia ważona</w:t>
      </w:r>
      <w:r w:rsidRPr="0035789A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e>
            </m:nary>
          </m:den>
        </m:f>
      </m:oMath>
    </w:p>
    <w:p w:rsidR="005462D5" w:rsidRPr="0035789A" w:rsidRDefault="005462D5" w:rsidP="005462D5">
      <w:pPr>
        <w:spacing w:line="276" w:lineRule="auto"/>
        <w:jc w:val="center"/>
      </w:pPr>
    </w:p>
    <w:p w:rsidR="005462D5" w:rsidRPr="0035789A" w:rsidRDefault="005462D5" w:rsidP="005462D5">
      <w:pPr>
        <w:tabs>
          <w:tab w:val="left" w:pos="5909"/>
        </w:tabs>
        <w:autoSpaceDE w:val="0"/>
        <w:autoSpaceDN w:val="0"/>
        <w:adjustRightInd w:val="0"/>
        <w:spacing w:line="276" w:lineRule="auto"/>
      </w:pPr>
      <w:r w:rsidRPr="0035789A">
        <w:t xml:space="preserve">      - Pi –  punkty ECTS przypisane i-temu przedmiotowi;</w:t>
      </w:r>
      <w:r w:rsidRPr="0035789A">
        <w:tab/>
      </w:r>
    </w:p>
    <w:p w:rsidR="005462D5" w:rsidRPr="0035789A" w:rsidRDefault="005462D5" w:rsidP="005462D5">
      <w:pPr>
        <w:autoSpaceDE w:val="0"/>
        <w:autoSpaceDN w:val="0"/>
        <w:adjustRightInd w:val="0"/>
        <w:spacing w:line="276" w:lineRule="auto"/>
        <w:ind w:left="960" w:hanging="960"/>
        <w:jc w:val="both"/>
      </w:pPr>
      <w:r w:rsidRPr="0035789A">
        <w:t xml:space="preserve">      - </w:t>
      </w:r>
      <w:proofErr w:type="spellStart"/>
      <w:r w:rsidRPr="0035789A">
        <w:t>Oi</w:t>
      </w:r>
      <w:proofErr w:type="spellEnd"/>
      <w:r w:rsidRPr="0035789A">
        <w:t xml:space="preserve"> – średnia arytmetyczna ocen uzyskanych z egzaminu oraz zaliczeń rodzajów zajęć składających się na i-ty przedmiot, przewidzianych planem studiów w ramach zaliczonych semestrów studiów;</w:t>
      </w:r>
    </w:p>
    <w:p w:rsidR="005462D5" w:rsidRPr="0035789A" w:rsidRDefault="005462D5" w:rsidP="005462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141"/>
        <w:jc w:val="both"/>
      </w:pPr>
      <w:r w:rsidRPr="0035789A">
        <w:t>0,25 oceny pracy dyplomowej, stanowiącej średnią arytmetyczną ocen pracy dokonanych przez promotora i recenzenta, ustalonej zgodnie z zasadą, o której mowa</w:t>
      </w:r>
      <w:r w:rsidRPr="0035789A">
        <w:br/>
        <w:t>w § 67 ust. 2;</w:t>
      </w:r>
    </w:p>
    <w:p w:rsidR="005462D5" w:rsidRPr="0035789A" w:rsidRDefault="005462D5" w:rsidP="005462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141"/>
        <w:jc w:val="both"/>
      </w:pPr>
      <w:r w:rsidRPr="0035789A">
        <w:t>0,</w:t>
      </w:r>
      <w:r>
        <w:t>2</w:t>
      </w:r>
      <w:r w:rsidRPr="0035789A">
        <w:t>5 oceny egzaminu dyplomowego.</w:t>
      </w:r>
    </w:p>
    <w:p w:rsidR="005462D5" w:rsidRPr="0035789A" w:rsidRDefault="005462D5" w:rsidP="005462D5">
      <w:pPr>
        <w:numPr>
          <w:ilvl w:val="1"/>
          <w:numId w:val="10"/>
        </w:numPr>
        <w:spacing w:line="276" w:lineRule="auto"/>
        <w:jc w:val="both"/>
      </w:pPr>
      <w:r w:rsidRPr="0035789A">
        <w:t>W przypadku, gdy student uzyskał zaliczenie zajęć z przedmiotu z zastosowaniem formuły „</w:t>
      </w:r>
      <w:proofErr w:type="spellStart"/>
      <w:r w:rsidRPr="0035789A">
        <w:t>zal</w:t>
      </w:r>
      <w:proofErr w:type="spellEnd"/>
      <w:r w:rsidRPr="0035789A">
        <w:t>”, przy obliczaniu ostatecznego wyniku studiów nie uwzględnia się tych zajęć oraz przypisanej do nich liczby punktów ECTS.</w:t>
      </w:r>
    </w:p>
    <w:p w:rsidR="005462D5" w:rsidRPr="0035789A" w:rsidRDefault="005462D5" w:rsidP="005462D5">
      <w:pPr>
        <w:numPr>
          <w:ilvl w:val="1"/>
          <w:numId w:val="10"/>
        </w:numPr>
        <w:spacing w:line="276" w:lineRule="auto"/>
        <w:jc w:val="both"/>
      </w:pPr>
      <w:r w:rsidRPr="0035789A">
        <w:t>Wynik podawany jest z dokładnością do dwóch miejsc po przecinku, bez dokonywania zaokrągleń.</w:t>
      </w:r>
    </w:p>
    <w:p w:rsidR="004F3916" w:rsidRPr="001D7A75" w:rsidRDefault="004F3916" w:rsidP="001D7A75">
      <w:pPr>
        <w:tabs>
          <w:tab w:val="left" w:pos="-354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1D7A75">
        <w:rPr>
          <w:b/>
          <w:bCs/>
          <w:color w:val="000000"/>
        </w:rPr>
        <w:t>§</w:t>
      </w:r>
      <w:r w:rsidR="001D7A75" w:rsidRPr="001D7A75">
        <w:rPr>
          <w:b/>
          <w:bCs/>
          <w:color w:val="000000"/>
        </w:rPr>
        <w:t xml:space="preserve"> 67</w:t>
      </w:r>
    </w:p>
    <w:p w:rsidR="005462D5" w:rsidRPr="00282F1D" w:rsidRDefault="005462D5" w:rsidP="005462D5">
      <w:pPr>
        <w:numPr>
          <w:ilvl w:val="1"/>
          <w:numId w:val="11"/>
        </w:numPr>
        <w:spacing w:line="276" w:lineRule="auto"/>
        <w:jc w:val="both"/>
        <w:rPr>
          <w:color w:val="00B050"/>
        </w:rPr>
      </w:pPr>
      <w:r w:rsidRPr="0035789A">
        <w:t xml:space="preserve">Po złożeniu egzaminu dyplomowego student uzyskuje tytuł zawodowy właściwy dla ukończonego kierunku i poziomu studiów oraz staje się absolwentem Państwowej Wyższej Szkoły Zawodowej w Chełmie. </w:t>
      </w:r>
      <w:r w:rsidRPr="00B543A8">
        <w:t>Absolwent studiów PWSZ w Chełmie otrzymuje dyplom ukończenia studiów.</w:t>
      </w:r>
    </w:p>
    <w:p w:rsidR="005462D5" w:rsidRPr="0035789A" w:rsidRDefault="005462D5" w:rsidP="005462D5">
      <w:pPr>
        <w:numPr>
          <w:ilvl w:val="1"/>
          <w:numId w:val="11"/>
        </w:numPr>
        <w:spacing w:line="276" w:lineRule="auto"/>
        <w:jc w:val="both"/>
      </w:pPr>
      <w:r w:rsidRPr="0035789A">
        <w:t>W dyplomie ukończenia studiów wpisuje się wynik studiów ustalony zgodnie z § 66 ust. 2</w:t>
      </w:r>
      <w:r w:rsidRPr="0035789A">
        <w:br/>
        <w:t>i 3, wyrównany do oceny zgodnie z zasadą: </w:t>
      </w:r>
    </w:p>
    <w:p w:rsidR="005462D5" w:rsidRPr="0035789A" w:rsidRDefault="005462D5" w:rsidP="005462D5">
      <w:pPr>
        <w:spacing w:line="276" w:lineRule="auto"/>
        <w:ind w:left="360"/>
        <w:jc w:val="both"/>
      </w:pPr>
      <w:r w:rsidRPr="0035789A">
        <w:t>do 3,25          – dostateczny (3)</w:t>
      </w:r>
    </w:p>
    <w:p w:rsidR="005462D5" w:rsidRPr="0035789A" w:rsidRDefault="005462D5" w:rsidP="005462D5">
      <w:pPr>
        <w:spacing w:line="276" w:lineRule="auto"/>
        <w:ind w:left="360"/>
        <w:jc w:val="both"/>
      </w:pPr>
      <w:r w:rsidRPr="0035789A">
        <w:t>3,26 – 3,75    – dostateczny plus (3,5)</w:t>
      </w:r>
    </w:p>
    <w:p w:rsidR="005462D5" w:rsidRPr="0035789A" w:rsidRDefault="005462D5" w:rsidP="005462D5">
      <w:pPr>
        <w:spacing w:line="276" w:lineRule="auto"/>
        <w:ind w:left="360"/>
        <w:jc w:val="both"/>
      </w:pPr>
      <w:r w:rsidRPr="0035789A">
        <w:t>3,76 – 4,25    – dobry (4)</w:t>
      </w:r>
    </w:p>
    <w:p w:rsidR="005462D5" w:rsidRPr="0035789A" w:rsidRDefault="005462D5" w:rsidP="005462D5">
      <w:pPr>
        <w:spacing w:line="276" w:lineRule="auto"/>
        <w:ind w:left="360"/>
        <w:jc w:val="both"/>
      </w:pPr>
      <w:r w:rsidRPr="0035789A">
        <w:t>4,26 – 4,50    – dobry plus (4,5)</w:t>
      </w:r>
    </w:p>
    <w:p w:rsidR="005462D5" w:rsidRPr="0035789A" w:rsidRDefault="005462D5" w:rsidP="005462D5">
      <w:pPr>
        <w:spacing w:line="276" w:lineRule="auto"/>
        <w:ind w:left="360"/>
        <w:jc w:val="both"/>
      </w:pPr>
      <w:r w:rsidRPr="0035789A">
        <w:t xml:space="preserve">4,51 – 5,00    – bardzo dobry (5) </w:t>
      </w:r>
    </w:p>
    <w:p w:rsidR="005462D5" w:rsidRPr="0035789A" w:rsidRDefault="005462D5" w:rsidP="005462D5">
      <w:pPr>
        <w:spacing w:line="276" w:lineRule="auto"/>
        <w:jc w:val="both"/>
      </w:pPr>
      <w:r w:rsidRPr="0035789A">
        <w:t xml:space="preserve">     Wyrównywanie do oceny dotyczy tylko wpisu do dyplomu; we wszystkich innych zaświadczeniach określa się ostateczny wynik studiów, obliczany zgodnie z § 66 ust. 2 i 3.</w:t>
      </w:r>
    </w:p>
    <w:p w:rsidR="005462D5" w:rsidRPr="0035789A" w:rsidRDefault="005462D5" w:rsidP="005462D5">
      <w:pPr>
        <w:pStyle w:val="Akapitzlist"/>
        <w:numPr>
          <w:ilvl w:val="1"/>
          <w:numId w:val="11"/>
        </w:numPr>
        <w:spacing w:line="276" w:lineRule="auto"/>
        <w:jc w:val="both"/>
      </w:pPr>
      <w:r w:rsidRPr="0035789A">
        <w:t xml:space="preserve">Dyplom z wyróżnieniem mogą otrzymać absolwenci, którzy: </w:t>
      </w:r>
    </w:p>
    <w:p w:rsidR="005462D5" w:rsidRPr="0035789A" w:rsidRDefault="005462D5" w:rsidP="005462D5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5789A">
        <w:t>ukończyli studia w terminie określonym planem studiów lub w terminach określonych</w:t>
      </w:r>
      <w:r w:rsidRPr="0035789A">
        <w:br/>
        <w:t>w § 50 ust. 11 i § 61 ust. 4;</w:t>
      </w:r>
    </w:p>
    <w:p w:rsidR="005462D5" w:rsidRPr="0035789A" w:rsidRDefault="005462D5" w:rsidP="005462D5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5789A">
        <w:t>uzyskali z egzaminów i z zaliczeń przedmiotów niekończących się egzaminem średnią ocen wyższą niż 4,8;</w:t>
      </w:r>
    </w:p>
    <w:p w:rsidR="005462D5" w:rsidRPr="0035789A" w:rsidRDefault="005462D5" w:rsidP="005462D5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5789A">
        <w:t>uzyskali z pracy dyplomowej oraz z egzaminu dyplomowego ostateczną ocenę 5,0;</w:t>
      </w:r>
    </w:p>
    <w:p w:rsidR="005462D5" w:rsidRPr="0035789A" w:rsidRDefault="005462D5" w:rsidP="005462D5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5789A">
        <w:t>nie naruszyli zasad zawartych w ślubowaniu, w szczególności nie została wobec nich orzeczona kara dyscyplinarna.</w:t>
      </w:r>
    </w:p>
    <w:p w:rsidR="002A3188" w:rsidRDefault="005462D5" w:rsidP="00F01AB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240" w:line="276" w:lineRule="auto"/>
        <w:jc w:val="right"/>
      </w:pPr>
      <w:r w:rsidRPr="0035789A">
        <w:t>Dyplom z wyróżnieniem przyznaje Rektor, na wniosek dyrektora instytutu. Absolwentowi, któremu przyznano dyplom z wyróżnieniem, Rektor może przyznać nagrodę finansową lub rzeczową.</w:t>
      </w:r>
      <w:bookmarkStart w:id="0" w:name="_GoBack"/>
      <w:bookmarkEnd w:id="0"/>
    </w:p>
    <w:sectPr w:rsidR="002A3188" w:rsidSect="00F01ABE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1C9"/>
    <w:multiLevelType w:val="multilevel"/>
    <w:tmpl w:val="7BAE37AA"/>
    <w:lvl w:ilvl="0">
      <w:start w:val="6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1F4A25"/>
    <w:multiLevelType w:val="multilevel"/>
    <w:tmpl w:val="7BAE37AA"/>
    <w:lvl w:ilvl="0">
      <w:start w:val="6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5AD3523"/>
    <w:multiLevelType w:val="hybridMultilevel"/>
    <w:tmpl w:val="8B54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460E"/>
    <w:multiLevelType w:val="hybridMultilevel"/>
    <w:tmpl w:val="71184582"/>
    <w:lvl w:ilvl="0" w:tplc="7EF4C1C6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16CA"/>
    <w:multiLevelType w:val="hybridMultilevel"/>
    <w:tmpl w:val="A5EE4F6E"/>
    <w:lvl w:ilvl="0" w:tplc="7BACE166">
      <w:start w:val="1"/>
      <w:numFmt w:val="decimal"/>
      <w:lvlText w:val="%1."/>
      <w:lvlJc w:val="center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4494906"/>
    <w:multiLevelType w:val="multilevel"/>
    <w:tmpl w:val="7BAE37AA"/>
    <w:lvl w:ilvl="0">
      <w:start w:val="6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8BF323C"/>
    <w:multiLevelType w:val="hybridMultilevel"/>
    <w:tmpl w:val="D95C3638"/>
    <w:lvl w:ilvl="0" w:tplc="4D5AFDF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683F1C"/>
    <w:multiLevelType w:val="hybridMultilevel"/>
    <w:tmpl w:val="D304BF02"/>
    <w:lvl w:ilvl="0" w:tplc="4A007414">
      <w:start w:val="1"/>
      <w:numFmt w:val="decimal"/>
      <w:lvlText w:val="%1)"/>
      <w:lvlJc w:val="left"/>
      <w:pPr>
        <w:tabs>
          <w:tab w:val="num" w:pos="76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969C8"/>
    <w:multiLevelType w:val="multilevel"/>
    <w:tmpl w:val="7BAE37AA"/>
    <w:lvl w:ilvl="0">
      <w:start w:val="6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C965291"/>
    <w:multiLevelType w:val="multilevel"/>
    <w:tmpl w:val="5B80D8E6"/>
    <w:lvl w:ilvl="0">
      <w:start w:val="1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strike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A13EF3"/>
    <w:multiLevelType w:val="multilevel"/>
    <w:tmpl w:val="7BAE37AA"/>
    <w:lvl w:ilvl="0">
      <w:start w:val="6"/>
      <w:numFmt w:val="decimal"/>
      <w:suff w:val="nothing"/>
      <w:lvlText w:val="§ %1"/>
      <w:lvlJc w:val="center"/>
      <w:pPr>
        <w:ind w:left="-141" w:firstLine="4536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6"/>
    <w:rsid w:val="001D7A75"/>
    <w:rsid w:val="002A3188"/>
    <w:rsid w:val="00364770"/>
    <w:rsid w:val="004F3916"/>
    <w:rsid w:val="005462D5"/>
    <w:rsid w:val="00CF3F23"/>
    <w:rsid w:val="00F01ABE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81D4-ABA2-415D-AE0E-32DDAFF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2D5"/>
    <w:pPr>
      <w:ind w:left="708"/>
    </w:pPr>
  </w:style>
  <w:style w:type="paragraph" w:customStyle="1" w:styleId="Default">
    <w:name w:val="Default"/>
    <w:rsid w:val="00546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4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5</cp:revision>
  <dcterms:created xsi:type="dcterms:W3CDTF">2021-01-22T08:41:00Z</dcterms:created>
  <dcterms:modified xsi:type="dcterms:W3CDTF">2021-01-22T09:08:00Z</dcterms:modified>
</cp:coreProperties>
</file>